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58" w:rsidRPr="005F2C53" w:rsidRDefault="00E43263" w:rsidP="00F455B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</w:pPr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Осень – время </w:t>
      </w:r>
      <w:hyperlink r:id="rId4" w:tgtFrame="_blank" w:tooltip="Поделки из овощей и фруктов своими руками. Фото поделок из овощей и фруктов." w:history="1">
        <w:r w:rsidRPr="005F2C53">
          <w:rPr>
            <w:rFonts w:ascii="Comic Sans MS" w:eastAsia="Times New Roman" w:hAnsi="Comic Sans MS" w:cs="Times New Roman"/>
            <w:color w:val="833C0B" w:themeColor="accent2" w:themeShade="80"/>
            <w:sz w:val="28"/>
            <w:szCs w:val="28"/>
            <w:lang w:eastAsia="ru-RU"/>
          </w:rPr>
          <w:t>сбора урожая</w:t>
        </w:r>
      </w:hyperlink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 и </w:t>
      </w:r>
      <w:hyperlink r:id="rId5" w:tgtFrame="_blank" w:tooltip="Перелетные птицы. Как интересно рассказать детям о птицах?" w:history="1">
        <w:r w:rsidRPr="005F2C53">
          <w:rPr>
            <w:rFonts w:ascii="Comic Sans MS" w:eastAsia="Times New Roman" w:hAnsi="Comic Sans MS" w:cs="Times New Roman"/>
            <w:color w:val="833C0B" w:themeColor="accent2" w:themeShade="80"/>
            <w:sz w:val="28"/>
            <w:szCs w:val="28"/>
            <w:lang w:eastAsia="ru-RU"/>
          </w:rPr>
          <w:t>отлета птиц</w:t>
        </w:r>
      </w:hyperlink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. Наши предки отмечали многочисленные народные </w:t>
      </w:r>
      <w:hyperlink r:id="rId6" w:tgtFrame="_blank" w:tooltip="Осенние праздники в детском саду" w:history="1">
        <w:r w:rsidRPr="005F2C53">
          <w:rPr>
            <w:rFonts w:ascii="Comic Sans MS" w:eastAsia="Times New Roman" w:hAnsi="Comic Sans MS" w:cs="Times New Roman"/>
            <w:color w:val="833C0B" w:themeColor="accent2" w:themeShade="80"/>
            <w:sz w:val="28"/>
            <w:szCs w:val="28"/>
            <w:lang w:eastAsia="ru-RU"/>
          </w:rPr>
          <w:t>осенние праздники</w:t>
        </w:r>
      </w:hyperlink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, проводили обряды. В основном все они были посвящены благодарению Матушке – Земле за собранный урожай. Наиболее значимый праздник – </w:t>
      </w:r>
      <w:proofErr w:type="spellStart"/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Осенины</w:t>
      </w:r>
      <w:proofErr w:type="spellEnd"/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. Изучение таких традиций помогает привить детям любовь к труду, природе, познакомиться с процессом взращивания различных садово-огородных культур. </w:t>
      </w:r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В эти праздничные дни осень прославляли, её благодарили за богатый урожай. В старшей и средней группе детского сада «Солнышко» прошел праздник «</w:t>
      </w:r>
      <w:proofErr w:type="spellStart"/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Осенины</w:t>
      </w:r>
      <w:proofErr w:type="spellEnd"/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» – славной осени именины!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5F2C53" w:rsidRPr="005F2C53" w:rsidTr="00AF113A">
        <w:tc>
          <w:tcPr>
            <w:tcW w:w="4672" w:type="dxa"/>
          </w:tcPr>
          <w:p w:rsidR="00AF113A" w:rsidRPr="005F2C53" w:rsidRDefault="00AF113A" w:rsidP="00F455BF">
            <w:pPr>
              <w:spacing w:line="276" w:lineRule="auto"/>
              <w:contextualSpacing/>
              <w:jc w:val="both"/>
              <w:rPr>
                <w:rFonts w:ascii="Comic Sans MS" w:eastAsia="Times New Roman" w:hAnsi="Comic Sans MS" w:cs="Times New Roman"/>
                <w:color w:val="833C0B" w:themeColor="accent2" w:themeShade="80"/>
                <w:sz w:val="28"/>
                <w:szCs w:val="28"/>
                <w:lang w:eastAsia="ru-RU"/>
              </w:rPr>
            </w:pPr>
            <w:r w:rsidRPr="005F2C53">
              <w:rPr>
                <w:rFonts w:ascii="Comic Sans MS" w:eastAsia="Times New Roman" w:hAnsi="Comic Sans MS" w:cs="Times New Roman"/>
                <w:noProof/>
                <w:color w:val="833C0B" w:themeColor="accent2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908404" cy="218122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38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030" cy="21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AF113A" w:rsidRPr="005F2C53" w:rsidRDefault="00AF113A" w:rsidP="00F455BF">
            <w:pPr>
              <w:spacing w:line="276" w:lineRule="auto"/>
              <w:contextualSpacing/>
              <w:jc w:val="both"/>
              <w:rPr>
                <w:rFonts w:ascii="Comic Sans MS" w:eastAsia="Times New Roman" w:hAnsi="Comic Sans MS" w:cs="Times New Roman"/>
                <w:color w:val="833C0B" w:themeColor="accent2" w:themeShade="80"/>
                <w:sz w:val="28"/>
                <w:szCs w:val="28"/>
                <w:lang w:eastAsia="ru-RU"/>
              </w:rPr>
            </w:pPr>
            <w:r w:rsidRPr="005F2C53">
              <w:rPr>
                <w:rFonts w:ascii="Comic Sans MS" w:eastAsia="Times New Roman" w:hAnsi="Comic Sans MS" w:cs="Times New Roman"/>
                <w:noProof/>
                <w:color w:val="833C0B" w:themeColor="accent2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946506" cy="22098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38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497" cy="221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13A" w:rsidRPr="005F2C53" w:rsidRDefault="00C6632D" w:rsidP="00AF113A">
      <w:pPr>
        <w:spacing w:after="0" w:line="276" w:lineRule="auto"/>
        <w:ind w:firstLine="709"/>
        <w:contextualSpacing/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</w:pPr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«</w:t>
      </w:r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Эй, красны девицы да добры молодцы!</w:t>
      </w:r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br/>
        <w:t>Наряжайтесь, собирайтесь,</w:t>
      </w:r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br/>
        <w:t>На гулянье отправляйтесь,</w:t>
      </w:r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br/>
        <w:t>Веселиться, петь, плясать,</w:t>
      </w:r>
      <w:r w:rsidR="00605058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br/>
        <w:t>Осинины отмечать!</w:t>
      </w:r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» </w:t>
      </w:r>
      <w:r w:rsidR="00F455BF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 </w:t>
      </w:r>
    </w:p>
    <w:p w:rsidR="00AF113A" w:rsidRPr="005F2C53" w:rsidRDefault="00C6632D" w:rsidP="00AF113A">
      <w:pPr>
        <w:spacing w:after="0" w:line="276" w:lineRule="auto"/>
        <w:ind w:firstLine="709"/>
        <w:contextualSpacing/>
        <w:jc w:val="both"/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</w:pPr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Такими задорными словами уважаемая хозяйка встречала детей в своей уютной горнице. Рассказала детям о традиционных осенних обрядах. Поговорили о народных праздниках, которые проходили осенью. </w:t>
      </w:r>
      <w:r w:rsidR="00E43263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Пели песни, шутили, рассказывали разные истории, как на настоящих осенних посиделках. В ходе проведения праздника дошколята не только узнали духовные традиции своего народа, но и активно принимали участие в подвижных старинных играх: «Вейся капуста», «Горшки», «Как у бабушки Наташи», </w:t>
      </w:r>
      <w:r w:rsidR="00E43263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lastRenderedPageBreak/>
        <w:t>«Огородники» и т.д.</w:t>
      </w:r>
      <w:r w:rsidR="002D199F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AF113A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E43263"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 xml:space="preserve">Добрая хозяйка угостила гостей яблоками, караваем и чаем с баранками. </w:t>
      </w:r>
    </w:p>
    <w:p w:rsidR="000249D2" w:rsidRPr="005F2C53" w:rsidRDefault="000249D2" w:rsidP="000249D2">
      <w:pPr>
        <w:spacing w:after="0" w:line="276" w:lineRule="auto"/>
        <w:ind w:firstLine="709"/>
        <w:contextualSpacing/>
        <w:jc w:val="center"/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</w:pPr>
      <w:r w:rsidRPr="005F2C53">
        <w:rPr>
          <w:rFonts w:ascii="Comic Sans MS" w:eastAsia="Times New Roman" w:hAnsi="Comic Sans MS" w:cs="Times New Roman"/>
          <w:noProof/>
          <w:color w:val="833C0B" w:themeColor="accent2" w:themeShade="80"/>
          <w:sz w:val="28"/>
          <w:szCs w:val="28"/>
          <w:lang w:eastAsia="ru-RU"/>
        </w:rPr>
        <w:drawing>
          <wp:inline distT="0" distB="0" distL="0" distR="0">
            <wp:extent cx="4996815" cy="23656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1111-WA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571" cy="23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63" w:rsidRPr="005F2C53" w:rsidRDefault="00E43263" w:rsidP="00AF113A">
      <w:pPr>
        <w:spacing w:after="0" w:line="276" w:lineRule="auto"/>
        <w:ind w:firstLine="709"/>
        <w:contextualSpacing/>
        <w:jc w:val="both"/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</w:pPr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Проводить народные праздники в детском саду педагогам крайне важно. Через фольклор </w:t>
      </w:r>
      <w:hyperlink r:id="rId10" w:tgtFrame="_blank" w:tooltip="Патриотическое воспитание в детском саду через разные виды деятельности" w:history="1">
        <w:r w:rsidRPr="005F2C53">
          <w:rPr>
            <w:rFonts w:ascii="Comic Sans MS" w:eastAsia="Times New Roman" w:hAnsi="Comic Sans MS" w:cs="Times New Roman"/>
            <w:color w:val="833C0B" w:themeColor="accent2" w:themeShade="80"/>
            <w:sz w:val="28"/>
            <w:szCs w:val="28"/>
            <w:lang w:eastAsia="ru-RU"/>
          </w:rPr>
          <w:t>детям прививается любовь к Родине</w:t>
        </w:r>
      </w:hyperlink>
      <w:r w:rsidRPr="005F2C53">
        <w:rPr>
          <w:rFonts w:ascii="Comic Sans MS" w:eastAsia="Times New Roman" w:hAnsi="Comic Sans MS" w:cs="Times New Roman"/>
          <w:color w:val="833C0B" w:themeColor="accent2" w:themeShade="80"/>
          <w:sz w:val="28"/>
          <w:szCs w:val="28"/>
          <w:lang w:eastAsia="ru-RU"/>
        </w:rPr>
        <w:t>, вкладываются знания о культурных традициях народа.</w:t>
      </w:r>
    </w:p>
    <w:p w:rsidR="00864FA4" w:rsidRPr="00864FA4" w:rsidRDefault="00864FA4" w:rsidP="00F455BF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325599" w:rsidRDefault="00325599"/>
    <w:sectPr w:rsidR="0032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2D"/>
    <w:rsid w:val="000249D2"/>
    <w:rsid w:val="0014112D"/>
    <w:rsid w:val="002D199F"/>
    <w:rsid w:val="00325599"/>
    <w:rsid w:val="00361240"/>
    <w:rsid w:val="004C6159"/>
    <w:rsid w:val="005F2C53"/>
    <w:rsid w:val="00605058"/>
    <w:rsid w:val="006A7D20"/>
    <w:rsid w:val="00864FA4"/>
    <w:rsid w:val="00AF113A"/>
    <w:rsid w:val="00B728A3"/>
    <w:rsid w:val="00C6632D"/>
    <w:rsid w:val="00E43263"/>
    <w:rsid w:val="00F4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19A7"/>
  <w15:chartTrackingRefBased/>
  <w15:docId w15:val="{8B5200F5-4D74-45F6-A396-CF642700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stut-goda.ru/questions-of-pedagogy/8117-osennie-prazdniki-v-detskom-sadu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stut-goda.ru/questions-of-pedagogy/6946-pereletnye-ptitsy-kak-interesno-rasskazat-detjam-o-ptitsah.html" TargetMode="External"/><Relationship Id="rId10" Type="http://schemas.openxmlformats.org/officeDocument/2006/relationships/hyperlink" Target="https://www.rastut-goda.ru/questions-of-pedagogy/6799-patrioticheskoe-vospitanie-v-detskom-sadu-cherez-raznye-vidy-dejatelnosti.html" TargetMode="External"/><Relationship Id="rId4" Type="http://schemas.openxmlformats.org/officeDocument/2006/relationships/hyperlink" Target="https://www.rastut-goda.ru/preschool-child/7572-podelki-iz-ovoschej-i-fruktov-svoimi-rukami-foto-podelok-iz-ovoschej-i-fruktov.html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12</cp:revision>
  <dcterms:created xsi:type="dcterms:W3CDTF">2021-11-11T06:53:00Z</dcterms:created>
  <dcterms:modified xsi:type="dcterms:W3CDTF">2022-01-31T05:36:00Z</dcterms:modified>
</cp:coreProperties>
</file>